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C0" w:rsidRPr="007A7013" w:rsidRDefault="00147EC0" w:rsidP="00147EC0">
      <w:pPr>
        <w:outlineLvl w:val="0"/>
        <w:rPr>
          <w:rFonts w:cs="Arial"/>
          <w:b/>
          <w:sz w:val="18"/>
          <w:szCs w:val="18"/>
        </w:rPr>
      </w:pPr>
    </w:p>
    <w:p w:rsidR="00147EC0" w:rsidRPr="00986F32" w:rsidRDefault="00147EC0" w:rsidP="00147EC0">
      <w:pPr>
        <w:jc w:val="center"/>
        <w:outlineLvl w:val="0"/>
        <w:rPr>
          <w:rFonts w:cs="Arial"/>
          <w:sz w:val="20"/>
          <w:szCs w:val="18"/>
        </w:rPr>
      </w:pPr>
      <w:r w:rsidRPr="00986F32">
        <w:rPr>
          <w:rFonts w:cs="Arial"/>
          <w:b/>
          <w:sz w:val="20"/>
          <w:szCs w:val="18"/>
        </w:rPr>
        <w:t xml:space="preserve">Příloha č. </w:t>
      </w:r>
      <w:r w:rsidR="00BD32C4">
        <w:rPr>
          <w:rFonts w:cs="Arial"/>
          <w:b/>
          <w:sz w:val="20"/>
          <w:szCs w:val="18"/>
        </w:rPr>
        <w:t>3</w:t>
      </w:r>
      <w:r w:rsidRPr="00986F32">
        <w:rPr>
          <w:rFonts w:cs="Arial"/>
          <w:b/>
          <w:sz w:val="20"/>
          <w:szCs w:val="18"/>
        </w:rPr>
        <w:t xml:space="preserve"> Zadávací dokumentace: </w:t>
      </w:r>
      <w:r>
        <w:rPr>
          <w:rFonts w:cs="Arial"/>
          <w:sz w:val="20"/>
          <w:szCs w:val="18"/>
        </w:rPr>
        <w:t>K</w:t>
      </w:r>
      <w:r w:rsidRPr="00986F32">
        <w:rPr>
          <w:rFonts w:cs="Arial"/>
          <w:sz w:val="20"/>
          <w:szCs w:val="18"/>
        </w:rPr>
        <w:t>rycí list nabídky</w:t>
      </w:r>
    </w:p>
    <w:p w:rsidR="00147EC0" w:rsidRPr="007A7013" w:rsidRDefault="00147EC0" w:rsidP="00147EC0">
      <w:pPr>
        <w:outlineLvl w:val="0"/>
        <w:rPr>
          <w:rFonts w:cs="Arial"/>
          <w:b/>
          <w:sz w:val="18"/>
          <w:szCs w:val="18"/>
        </w:rPr>
      </w:pPr>
    </w:p>
    <w:p w:rsidR="00147EC0" w:rsidRDefault="00147EC0" w:rsidP="00147EC0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Verdana" w:hAnsi="Verdana"/>
          <w:b/>
          <w:bCs/>
        </w:rPr>
      </w:pPr>
      <w:r w:rsidRPr="00431D25">
        <w:rPr>
          <w:rFonts w:ascii="Verdana" w:hAnsi="Verdana"/>
          <w:b/>
          <w:bCs/>
        </w:rPr>
        <w:t>KRYCÍ LIST NABÍDKY</w:t>
      </w:r>
    </w:p>
    <w:p w:rsidR="00147EC0" w:rsidRPr="007A7013" w:rsidRDefault="00147EC0" w:rsidP="00147EC0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cs="Arial"/>
          <w:sz w:val="18"/>
          <w:szCs w:val="18"/>
        </w:rPr>
      </w:pPr>
    </w:p>
    <w:p w:rsidR="00147EC0" w:rsidRDefault="00147EC0" w:rsidP="00147EC0">
      <w:pPr>
        <w:widowControl w:val="0"/>
        <w:autoSpaceDE w:val="0"/>
        <w:autoSpaceDN w:val="0"/>
        <w:adjustRightInd w:val="0"/>
        <w:jc w:val="center"/>
        <w:rPr>
          <w:rFonts w:cs="Arial"/>
          <w:iCs/>
          <w:sz w:val="20"/>
          <w:szCs w:val="20"/>
        </w:rPr>
      </w:pPr>
      <w:r w:rsidRPr="00A54277">
        <w:rPr>
          <w:rFonts w:cs="Arial"/>
          <w:bCs/>
          <w:sz w:val="18"/>
          <w:szCs w:val="18"/>
        </w:rPr>
        <w:t xml:space="preserve">Veřejná zakázka </w:t>
      </w:r>
      <w:r>
        <w:rPr>
          <w:rFonts w:cs="Arial"/>
          <w:bCs/>
          <w:sz w:val="18"/>
          <w:szCs w:val="18"/>
        </w:rPr>
        <w:t>malého rozsahu</w:t>
      </w:r>
      <w:r w:rsidRPr="003E4E6B">
        <w:rPr>
          <w:rFonts w:cs="Arial"/>
          <w:bCs/>
          <w:sz w:val="18"/>
          <w:szCs w:val="18"/>
        </w:rPr>
        <w:t xml:space="preserve">.  </w:t>
      </w:r>
      <w:r w:rsidRPr="003E4E6B">
        <w:rPr>
          <w:rFonts w:cs="Arial"/>
          <w:iCs/>
          <w:sz w:val="18"/>
          <w:szCs w:val="18"/>
        </w:rPr>
        <w:t>Nejedná se o zadávací řízení dle zákona č. 137/2006 Sb. O veřejných zakázkách</w:t>
      </w:r>
    </w:p>
    <w:p w:rsidR="00147EC0" w:rsidRDefault="00147EC0" w:rsidP="00147EC0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sz w:val="18"/>
          <w:szCs w:val="18"/>
        </w:rPr>
        <w:t>Název veřejné zakázky</w:t>
      </w:r>
      <w:r w:rsidRPr="005537F4">
        <w:rPr>
          <w:rFonts w:cs="Arial"/>
          <w:b/>
          <w:sz w:val="18"/>
          <w:szCs w:val="18"/>
        </w:rPr>
        <w:t xml:space="preserve">: </w:t>
      </w:r>
      <w:r w:rsidR="00C63F59">
        <w:rPr>
          <w:rFonts w:cs="Arial"/>
          <w:b/>
          <w:bCs/>
          <w:sz w:val="18"/>
          <w:szCs w:val="18"/>
        </w:rPr>
        <w:t>Vybavení ICT</w:t>
      </w:r>
    </w:p>
    <w:p w:rsidR="00147EC0" w:rsidRPr="005537F4" w:rsidRDefault="00147EC0" w:rsidP="00147EC0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cs="Arial"/>
          <w:b/>
          <w:bCs/>
          <w:sz w:val="18"/>
          <w:szCs w:val="1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670"/>
      </w:tblGrid>
      <w:tr w:rsidR="00147EC0" w:rsidRPr="006B598C" w:rsidTr="00544922">
        <w:trPr>
          <w:trHeight w:val="340"/>
        </w:trPr>
        <w:tc>
          <w:tcPr>
            <w:tcW w:w="3686" w:type="dxa"/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6B598C">
              <w:rPr>
                <w:rFonts w:cs="Arial"/>
                <w:b/>
                <w:sz w:val="18"/>
                <w:szCs w:val="18"/>
              </w:rPr>
              <w:t>Název programu</w:t>
            </w:r>
          </w:p>
        </w:tc>
        <w:tc>
          <w:tcPr>
            <w:tcW w:w="5670" w:type="dxa"/>
            <w:vAlign w:val="center"/>
          </w:tcPr>
          <w:p w:rsidR="00147EC0" w:rsidRPr="006B598C" w:rsidRDefault="00147EC0" w:rsidP="0054492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</w:rPr>
            </w:pPr>
            <w:r w:rsidRPr="006B598C">
              <w:rPr>
                <w:rFonts w:cs="Arial"/>
                <w:sz w:val="18"/>
                <w:szCs w:val="18"/>
              </w:rPr>
              <w:t>Operační program Vzdělávání pro konkurenceschopnost</w:t>
            </w:r>
          </w:p>
        </w:tc>
      </w:tr>
      <w:tr w:rsidR="00147EC0" w:rsidRPr="00B4621C" w:rsidTr="00544922">
        <w:trPr>
          <w:trHeight w:val="340"/>
        </w:trPr>
        <w:tc>
          <w:tcPr>
            <w:tcW w:w="3686" w:type="dxa"/>
            <w:vAlign w:val="center"/>
          </w:tcPr>
          <w:p w:rsidR="00147EC0" w:rsidRPr="00B4621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  <w:r w:rsidRPr="007E4CF1">
              <w:rPr>
                <w:rFonts w:cs="Arial"/>
                <w:b/>
                <w:sz w:val="18"/>
                <w:szCs w:val="18"/>
              </w:rPr>
              <w:t>Reg. číslo projektu</w:t>
            </w:r>
          </w:p>
        </w:tc>
        <w:tc>
          <w:tcPr>
            <w:tcW w:w="5670" w:type="dxa"/>
            <w:vAlign w:val="center"/>
          </w:tcPr>
          <w:p w:rsidR="009C0FC6" w:rsidRPr="00B4621C" w:rsidRDefault="00147EC0" w:rsidP="00544922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  <w:highlight w:val="cyan"/>
              </w:rPr>
            </w:pPr>
            <w:r w:rsidRPr="007E4CF1">
              <w:rPr>
                <w:rFonts w:cs="Arial"/>
                <w:sz w:val="18"/>
                <w:szCs w:val="18"/>
              </w:rPr>
              <w:t>CZ.1.07/1.</w:t>
            </w:r>
            <w:r w:rsidR="00041DE0" w:rsidRPr="007E4CF1">
              <w:rPr>
                <w:rFonts w:cs="Arial"/>
                <w:sz w:val="18"/>
                <w:szCs w:val="18"/>
              </w:rPr>
              <w:t>4.00/</w:t>
            </w:r>
            <w:r w:rsidR="007E4CF1">
              <w:rPr>
                <w:rFonts w:cs="Arial"/>
                <w:sz w:val="18"/>
                <w:szCs w:val="18"/>
              </w:rPr>
              <w:t>2</w:t>
            </w:r>
            <w:bookmarkStart w:id="0" w:name="_GoBack"/>
            <w:bookmarkEnd w:id="0"/>
            <w:r w:rsidR="00C63F59">
              <w:rPr>
                <w:rFonts w:cs="Arial"/>
                <w:sz w:val="18"/>
                <w:szCs w:val="18"/>
              </w:rPr>
              <w:t>1.2013</w:t>
            </w:r>
          </w:p>
        </w:tc>
      </w:tr>
      <w:tr w:rsidR="00147EC0" w:rsidRPr="006B598C" w:rsidTr="00544922">
        <w:trPr>
          <w:trHeight w:val="340"/>
        </w:trPr>
        <w:tc>
          <w:tcPr>
            <w:tcW w:w="3686" w:type="dxa"/>
            <w:vAlign w:val="center"/>
          </w:tcPr>
          <w:p w:rsidR="00147EC0" w:rsidRPr="00E57E29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E57E29">
              <w:rPr>
                <w:rFonts w:cs="Arial"/>
                <w:b/>
                <w:sz w:val="18"/>
                <w:szCs w:val="18"/>
              </w:rPr>
              <w:t>Název projektu</w:t>
            </w:r>
          </w:p>
        </w:tc>
        <w:tc>
          <w:tcPr>
            <w:tcW w:w="5670" w:type="dxa"/>
            <w:vAlign w:val="center"/>
          </w:tcPr>
          <w:p w:rsidR="00147EC0" w:rsidRPr="006B598C" w:rsidRDefault="00E57E29" w:rsidP="00544922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E57E29">
              <w:rPr>
                <w:rFonts w:cs="Arial"/>
                <w:sz w:val="18"/>
                <w:szCs w:val="18"/>
              </w:rPr>
              <w:t>EU peníze školám</w:t>
            </w:r>
          </w:p>
        </w:tc>
      </w:tr>
      <w:tr w:rsidR="00147EC0" w:rsidRPr="006B598C" w:rsidTr="00544922">
        <w:trPr>
          <w:trHeight w:val="340"/>
        </w:trPr>
        <w:tc>
          <w:tcPr>
            <w:tcW w:w="3686" w:type="dxa"/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</w:rPr>
            </w:pPr>
            <w:r w:rsidRPr="006B598C">
              <w:rPr>
                <w:rFonts w:cs="Arial"/>
                <w:b/>
                <w:sz w:val="18"/>
                <w:szCs w:val="18"/>
              </w:rPr>
              <w:t>Název zadavatele</w:t>
            </w:r>
          </w:p>
        </w:tc>
        <w:tc>
          <w:tcPr>
            <w:tcW w:w="5670" w:type="dxa"/>
            <w:vAlign w:val="center"/>
          </w:tcPr>
          <w:p w:rsidR="00147EC0" w:rsidRPr="006B598C" w:rsidRDefault="00C63F59" w:rsidP="00544922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F379D3">
              <w:rPr>
                <w:rFonts w:cs="Arial"/>
                <w:sz w:val="18"/>
                <w:szCs w:val="18"/>
              </w:rPr>
              <w:t xml:space="preserve">Základní škola </w:t>
            </w:r>
            <w:r>
              <w:rPr>
                <w:rFonts w:cs="Arial"/>
                <w:sz w:val="18"/>
                <w:szCs w:val="18"/>
              </w:rPr>
              <w:t>Brno, Antonínská 3,</w:t>
            </w:r>
          </w:p>
        </w:tc>
      </w:tr>
      <w:tr w:rsidR="00147EC0" w:rsidRPr="001C7CE5" w:rsidTr="00544922">
        <w:trPr>
          <w:trHeight w:val="340"/>
        </w:trPr>
        <w:tc>
          <w:tcPr>
            <w:tcW w:w="3686" w:type="dxa"/>
            <w:vAlign w:val="center"/>
          </w:tcPr>
          <w:p w:rsidR="00147EC0" w:rsidRPr="001C7CE5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</w:rPr>
            </w:pPr>
            <w:r w:rsidRPr="001C7CE5">
              <w:rPr>
                <w:rFonts w:cs="Arial"/>
                <w:b/>
                <w:sz w:val="18"/>
                <w:szCs w:val="18"/>
              </w:rPr>
              <w:t>Sídlo</w:t>
            </w:r>
          </w:p>
        </w:tc>
        <w:tc>
          <w:tcPr>
            <w:tcW w:w="5670" w:type="dxa"/>
            <w:vAlign w:val="center"/>
          </w:tcPr>
          <w:p w:rsidR="00147EC0" w:rsidRPr="001C7CE5" w:rsidRDefault="00C63F59" w:rsidP="00544922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Antonínská 3/550, 602 00 Brno</w:t>
            </w:r>
          </w:p>
        </w:tc>
      </w:tr>
      <w:tr w:rsidR="00147EC0" w:rsidRPr="001C7CE5" w:rsidTr="00544922">
        <w:trPr>
          <w:trHeight w:val="340"/>
        </w:trPr>
        <w:tc>
          <w:tcPr>
            <w:tcW w:w="3686" w:type="dxa"/>
            <w:vAlign w:val="center"/>
          </w:tcPr>
          <w:p w:rsidR="00147EC0" w:rsidRPr="001C7CE5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</w:rPr>
            </w:pPr>
            <w:r w:rsidRPr="001C7CE5">
              <w:rPr>
                <w:rFonts w:cs="Arial"/>
                <w:b/>
                <w:sz w:val="18"/>
                <w:szCs w:val="18"/>
              </w:rPr>
              <w:t>IČ</w:t>
            </w:r>
          </w:p>
        </w:tc>
        <w:tc>
          <w:tcPr>
            <w:tcW w:w="5670" w:type="dxa"/>
            <w:vAlign w:val="center"/>
          </w:tcPr>
          <w:p w:rsidR="00147EC0" w:rsidRPr="001C7CE5" w:rsidRDefault="00C63F59" w:rsidP="00544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48512711</w:t>
            </w:r>
          </w:p>
        </w:tc>
      </w:tr>
      <w:tr w:rsidR="00147EC0" w:rsidRPr="001C7CE5" w:rsidTr="00544922">
        <w:trPr>
          <w:trHeight w:val="4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EC0" w:rsidRPr="001C7CE5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1C7CE5">
              <w:rPr>
                <w:rFonts w:cs="Arial"/>
                <w:b/>
                <w:bCs/>
                <w:sz w:val="18"/>
                <w:szCs w:val="18"/>
              </w:rPr>
              <w:t>Osoba oprávněná jednat jménem zadavatele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EC0" w:rsidRPr="001C7CE5" w:rsidRDefault="00C63F59" w:rsidP="006B598C">
            <w:pPr>
              <w:jc w:val="both"/>
              <w:rPr>
                <w:rFonts w:cs="Arial"/>
                <w:sz w:val="18"/>
                <w:szCs w:val="18"/>
              </w:rPr>
            </w:pPr>
            <w:r w:rsidRPr="00823119">
              <w:rPr>
                <w:rFonts w:cs="Arial"/>
                <w:sz w:val="18"/>
                <w:szCs w:val="18"/>
              </w:rPr>
              <w:t>Jméno: Mgr. Leopold Trněný, ředitel školy</w:t>
            </w:r>
          </w:p>
        </w:tc>
      </w:tr>
    </w:tbl>
    <w:p w:rsidR="00147EC0" w:rsidRPr="006B598C" w:rsidRDefault="00147EC0" w:rsidP="00147EC0">
      <w:pPr>
        <w:widowControl w:val="0"/>
        <w:tabs>
          <w:tab w:val="left" w:pos="4440"/>
        </w:tabs>
        <w:autoSpaceDE w:val="0"/>
        <w:autoSpaceDN w:val="0"/>
        <w:adjustRightInd w:val="0"/>
        <w:spacing w:line="288" w:lineRule="atLeast"/>
        <w:rPr>
          <w:rFonts w:cs="Arial"/>
          <w:sz w:val="18"/>
          <w:szCs w:val="18"/>
        </w:rPr>
      </w:pPr>
      <w:r w:rsidRPr="006B598C">
        <w:rPr>
          <w:rFonts w:cs="Arial"/>
          <w:sz w:val="18"/>
          <w:szCs w:val="18"/>
        </w:rPr>
        <w:tab/>
      </w:r>
    </w:p>
    <w:tbl>
      <w:tblPr>
        <w:tblW w:w="9356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670"/>
      </w:tblGrid>
      <w:tr w:rsidR="00147EC0" w:rsidRPr="006B598C" w:rsidTr="00544922">
        <w:trPr>
          <w:trHeight w:val="454"/>
        </w:trPr>
        <w:tc>
          <w:tcPr>
            <w:tcW w:w="36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B598C">
              <w:rPr>
                <w:rFonts w:cs="Arial"/>
                <w:sz w:val="18"/>
                <w:szCs w:val="18"/>
              </w:rPr>
              <w:t>Uchazeč: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</w:tr>
      <w:tr w:rsidR="00147EC0" w:rsidRPr="006B598C" w:rsidTr="00544922">
        <w:trPr>
          <w:trHeight w:val="454"/>
        </w:trPr>
        <w:tc>
          <w:tcPr>
            <w:tcW w:w="368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B598C">
              <w:rPr>
                <w:rFonts w:cs="Arial"/>
                <w:sz w:val="18"/>
                <w:szCs w:val="18"/>
              </w:rPr>
              <w:t>IČ / DIČ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</w:tr>
      <w:tr w:rsidR="00147EC0" w:rsidRPr="006B598C" w:rsidTr="00544922">
        <w:trPr>
          <w:trHeight w:val="454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B598C">
              <w:rPr>
                <w:rFonts w:cs="Arial"/>
                <w:sz w:val="18"/>
                <w:szCs w:val="18"/>
              </w:rPr>
              <w:t>Sídlo</w:t>
            </w:r>
          </w:p>
        </w:tc>
        <w:tc>
          <w:tcPr>
            <w:tcW w:w="5670" w:type="dxa"/>
            <w:tcBorders>
              <w:lef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</w:tr>
      <w:tr w:rsidR="00147EC0" w:rsidRPr="006B598C" w:rsidTr="00544922">
        <w:trPr>
          <w:trHeight w:val="454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B598C">
              <w:rPr>
                <w:rFonts w:cs="Arial"/>
                <w:bCs/>
                <w:sz w:val="18"/>
                <w:szCs w:val="18"/>
              </w:rPr>
              <w:t>Osoba oprávněná za uchazeče jednat</w:t>
            </w:r>
          </w:p>
        </w:tc>
        <w:tc>
          <w:tcPr>
            <w:tcW w:w="5670" w:type="dxa"/>
            <w:tcBorders>
              <w:lef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</w:tr>
      <w:tr w:rsidR="00147EC0" w:rsidRPr="006B598C" w:rsidTr="00544922">
        <w:trPr>
          <w:trHeight w:val="454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B598C">
              <w:rPr>
                <w:rFonts w:cs="Arial"/>
                <w:sz w:val="18"/>
                <w:szCs w:val="18"/>
              </w:rPr>
              <w:t>Osoba zmocněná k jednání</w:t>
            </w:r>
          </w:p>
        </w:tc>
        <w:tc>
          <w:tcPr>
            <w:tcW w:w="5670" w:type="dxa"/>
            <w:tcBorders>
              <w:lef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</w:tr>
      <w:tr w:rsidR="00147EC0" w:rsidRPr="006B598C" w:rsidTr="00544922">
        <w:trPr>
          <w:trHeight w:val="454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6B598C">
              <w:rPr>
                <w:rFonts w:cs="Arial"/>
                <w:sz w:val="18"/>
                <w:szCs w:val="18"/>
              </w:rPr>
              <w:t>Telef</w:t>
            </w:r>
            <w:r w:rsidR="00F86F5E" w:rsidRPr="006B598C">
              <w:rPr>
                <w:rFonts w:cs="Arial"/>
                <w:sz w:val="18"/>
                <w:szCs w:val="18"/>
              </w:rPr>
              <w:t xml:space="preserve">on, </w:t>
            </w:r>
            <w:r w:rsidRPr="006B598C">
              <w:rPr>
                <w:rFonts w:cs="Arial"/>
                <w:sz w:val="18"/>
                <w:szCs w:val="18"/>
              </w:rPr>
              <w:t>e-mail</w:t>
            </w:r>
            <w:r w:rsidR="00F86F5E" w:rsidRPr="006B598C">
              <w:rPr>
                <w:rFonts w:cs="Arial"/>
                <w:sz w:val="18"/>
                <w:szCs w:val="18"/>
              </w:rPr>
              <w:t xml:space="preserve"> :</w:t>
            </w:r>
          </w:p>
        </w:tc>
        <w:tc>
          <w:tcPr>
            <w:tcW w:w="5670" w:type="dxa"/>
            <w:tcBorders>
              <w:left w:val="double" w:sz="4" w:space="0" w:color="auto"/>
            </w:tcBorders>
            <w:vAlign w:val="center"/>
          </w:tcPr>
          <w:p w:rsidR="00147EC0" w:rsidRPr="006B598C" w:rsidRDefault="00147EC0" w:rsidP="0054492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</w:tr>
    </w:tbl>
    <w:p w:rsidR="00147EC0" w:rsidRPr="00A62396" w:rsidRDefault="00147EC0" w:rsidP="00147EC0">
      <w:pPr>
        <w:widowControl w:val="0"/>
        <w:autoSpaceDE w:val="0"/>
        <w:autoSpaceDN w:val="0"/>
        <w:adjustRightInd w:val="0"/>
        <w:spacing w:line="288" w:lineRule="atLeast"/>
        <w:rPr>
          <w:rFonts w:cs="Arial"/>
          <w:sz w:val="18"/>
          <w:szCs w:val="1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670"/>
      </w:tblGrid>
      <w:tr w:rsidR="00147EC0" w:rsidRPr="00A62396" w:rsidTr="00544922">
        <w:trPr>
          <w:trHeight w:hRule="exact" w:val="454"/>
        </w:trPr>
        <w:tc>
          <w:tcPr>
            <w:tcW w:w="3686" w:type="dxa"/>
            <w:shd w:val="clear" w:color="auto" w:fill="D9D9D9"/>
            <w:vAlign w:val="center"/>
          </w:tcPr>
          <w:p w:rsidR="00147EC0" w:rsidRPr="00A62396" w:rsidRDefault="00147EC0" w:rsidP="00544922">
            <w:pPr>
              <w:tabs>
                <w:tab w:val="left" w:pos="1080"/>
              </w:tabs>
              <w:rPr>
                <w:rFonts w:cs="Arial"/>
                <w:b/>
                <w:sz w:val="18"/>
                <w:szCs w:val="18"/>
              </w:rPr>
            </w:pPr>
            <w:r w:rsidRPr="00A62396">
              <w:rPr>
                <w:rFonts w:cs="Arial"/>
                <w:b/>
                <w:sz w:val="18"/>
                <w:szCs w:val="18"/>
              </w:rPr>
              <w:t>Celková nabídková cena bez DPH</w:t>
            </w:r>
          </w:p>
        </w:tc>
        <w:tc>
          <w:tcPr>
            <w:tcW w:w="5670" w:type="dxa"/>
            <w:shd w:val="clear" w:color="auto" w:fill="D9D9D9"/>
            <w:vAlign w:val="center"/>
          </w:tcPr>
          <w:p w:rsidR="00147EC0" w:rsidRPr="00690AAD" w:rsidRDefault="00147EC0" w:rsidP="005449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</w:p>
        </w:tc>
      </w:tr>
      <w:tr w:rsidR="00147EC0" w:rsidRPr="00A62396" w:rsidTr="00544922">
        <w:trPr>
          <w:trHeight w:hRule="exact" w:val="454"/>
        </w:trPr>
        <w:tc>
          <w:tcPr>
            <w:tcW w:w="3686" w:type="dxa"/>
            <w:shd w:val="clear" w:color="auto" w:fill="D9D9D9"/>
            <w:vAlign w:val="center"/>
          </w:tcPr>
          <w:p w:rsidR="00147EC0" w:rsidRPr="00A62396" w:rsidRDefault="001C7CE5" w:rsidP="00544922">
            <w:pPr>
              <w:tabs>
                <w:tab w:val="left" w:pos="1080"/>
              </w:tabs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Samostatně DPH 21</w:t>
            </w:r>
            <w:r w:rsidR="00147EC0" w:rsidRPr="00A62396"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D9D9D9"/>
            <w:vAlign w:val="center"/>
          </w:tcPr>
          <w:p w:rsidR="00147EC0" w:rsidRPr="00690AAD" w:rsidRDefault="00147EC0" w:rsidP="005449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</w:p>
        </w:tc>
      </w:tr>
      <w:tr w:rsidR="00147EC0" w:rsidRPr="00A62396" w:rsidTr="00544922">
        <w:trPr>
          <w:trHeight w:hRule="exact" w:val="454"/>
        </w:trPr>
        <w:tc>
          <w:tcPr>
            <w:tcW w:w="3686" w:type="dxa"/>
            <w:shd w:val="clear" w:color="auto" w:fill="D9D9D9"/>
            <w:vAlign w:val="center"/>
          </w:tcPr>
          <w:p w:rsidR="00147EC0" w:rsidRPr="00A62396" w:rsidRDefault="00147EC0" w:rsidP="00544922">
            <w:pPr>
              <w:tabs>
                <w:tab w:val="left" w:pos="1080"/>
              </w:tabs>
              <w:rPr>
                <w:rFonts w:cs="Arial"/>
                <w:b/>
                <w:sz w:val="18"/>
                <w:szCs w:val="18"/>
              </w:rPr>
            </w:pPr>
            <w:r w:rsidRPr="00A62396">
              <w:rPr>
                <w:rFonts w:cs="Arial"/>
                <w:b/>
                <w:sz w:val="18"/>
                <w:szCs w:val="18"/>
              </w:rPr>
              <w:t>Celková nabídková cena včetně DPH</w:t>
            </w:r>
          </w:p>
        </w:tc>
        <w:tc>
          <w:tcPr>
            <w:tcW w:w="5670" w:type="dxa"/>
            <w:shd w:val="clear" w:color="auto" w:fill="D9D9D9"/>
            <w:vAlign w:val="center"/>
          </w:tcPr>
          <w:p w:rsidR="00147EC0" w:rsidRPr="00690AAD" w:rsidRDefault="00147EC0" w:rsidP="005449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</w:pPr>
          </w:p>
        </w:tc>
      </w:tr>
    </w:tbl>
    <w:p w:rsidR="00147EC0" w:rsidRPr="00A62396" w:rsidRDefault="00147EC0" w:rsidP="00147EC0">
      <w:pPr>
        <w:widowControl w:val="0"/>
        <w:autoSpaceDE w:val="0"/>
        <w:autoSpaceDN w:val="0"/>
        <w:adjustRightInd w:val="0"/>
        <w:spacing w:line="288" w:lineRule="atLeast"/>
        <w:rPr>
          <w:rFonts w:cs="Arial"/>
          <w:sz w:val="18"/>
          <w:szCs w:val="18"/>
        </w:rPr>
      </w:pPr>
    </w:p>
    <w:p w:rsidR="00147EC0" w:rsidRPr="007A7013" w:rsidRDefault="00147EC0" w:rsidP="00147EC0">
      <w:pPr>
        <w:widowControl w:val="0"/>
        <w:autoSpaceDE w:val="0"/>
        <w:autoSpaceDN w:val="0"/>
        <w:adjustRightInd w:val="0"/>
        <w:spacing w:line="288" w:lineRule="atLeast"/>
        <w:jc w:val="both"/>
        <w:rPr>
          <w:rFonts w:cs="Arial"/>
          <w:sz w:val="18"/>
          <w:szCs w:val="18"/>
        </w:rPr>
      </w:pPr>
      <w:r w:rsidRPr="007A7013">
        <w:rPr>
          <w:rFonts w:cs="Arial"/>
          <w:sz w:val="18"/>
          <w:szCs w:val="18"/>
        </w:rPr>
        <w:t>Podpisem stvrzujeme, že jsme vázáni celým obsahem nabídky po celou dobu běhu zadávací lhůty. Současně stvrzujeme, že podáváme nabídku na základě výzvy k podání nabídky.</w:t>
      </w:r>
    </w:p>
    <w:p w:rsidR="00147EC0" w:rsidRDefault="00147EC0" w:rsidP="00147EC0">
      <w:pPr>
        <w:widowControl w:val="0"/>
        <w:autoSpaceDE w:val="0"/>
        <w:autoSpaceDN w:val="0"/>
        <w:adjustRightInd w:val="0"/>
        <w:spacing w:line="288" w:lineRule="atLeast"/>
        <w:outlineLvl w:val="0"/>
        <w:rPr>
          <w:rFonts w:cs="Arial"/>
          <w:sz w:val="18"/>
          <w:szCs w:val="18"/>
        </w:rPr>
      </w:pPr>
    </w:p>
    <w:p w:rsidR="00147EC0" w:rsidRDefault="00147EC0" w:rsidP="00147EC0">
      <w:pPr>
        <w:widowControl w:val="0"/>
        <w:autoSpaceDE w:val="0"/>
        <w:autoSpaceDN w:val="0"/>
        <w:adjustRightInd w:val="0"/>
        <w:spacing w:line="288" w:lineRule="atLeast"/>
        <w:outlineLvl w:val="0"/>
        <w:rPr>
          <w:rFonts w:cs="Arial"/>
          <w:sz w:val="18"/>
          <w:szCs w:val="18"/>
        </w:rPr>
      </w:pPr>
      <w:r w:rsidRPr="007A7013">
        <w:rPr>
          <w:rFonts w:cs="Arial"/>
          <w:sz w:val="18"/>
          <w:szCs w:val="18"/>
        </w:rPr>
        <w:t>V</w:t>
      </w:r>
      <w:r w:rsidR="006B598C">
        <w:rPr>
          <w:rFonts w:cs="Arial"/>
          <w:sz w:val="18"/>
          <w:szCs w:val="18"/>
        </w:rPr>
        <w:t> </w:t>
      </w:r>
      <w:r w:rsidR="0022040E">
        <w:rPr>
          <w:rFonts w:cs="Arial"/>
          <w:sz w:val="18"/>
          <w:szCs w:val="18"/>
        </w:rPr>
        <w:t>………… dne : ……….</w:t>
      </w:r>
      <w:r w:rsidR="001C7CE5">
        <w:rPr>
          <w:rFonts w:cs="Arial"/>
          <w:sz w:val="18"/>
          <w:szCs w:val="18"/>
        </w:rPr>
        <w:t>.2013</w:t>
      </w:r>
    </w:p>
    <w:p w:rsidR="006B598C" w:rsidRDefault="006B598C" w:rsidP="00147EC0">
      <w:pPr>
        <w:widowControl w:val="0"/>
        <w:autoSpaceDE w:val="0"/>
        <w:autoSpaceDN w:val="0"/>
        <w:adjustRightInd w:val="0"/>
        <w:spacing w:line="288" w:lineRule="atLeast"/>
        <w:outlineLvl w:val="0"/>
        <w:rPr>
          <w:rFonts w:cs="Arial"/>
          <w:sz w:val="18"/>
          <w:szCs w:val="18"/>
        </w:rPr>
      </w:pPr>
    </w:p>
    <w:p w:rsidR="006B598C" w:rsidRDefault="006B598C" w:rsidP="00147EC0">
      <w:pPr>
        <w:widowControl w:val="0"/>
        <w:autoSpaceDE w:val="0"/>
        <w:autoSpaceDN w:val="0"/>
        <w:adjustRightInd w:val="0"/>
        <w:spacing w:line="288" w:lineRule="atLeast"/>
        <w:outlineLvl w:val="0"/>
        <w:rPr>
          <w:rFonts w:cs="Arial"/>
          <w:sz w:val="18"/>
          <w:szCs w:val="18"/>
        </w:rPr>
      </w:pPr>
    </w:p>
    <w:p w:rsidR="00147EC0" w:rsidRDefault="00147EC0" w:rsidP="00147EC0">
      <w:pPr>
        <w:widowControl w:val="0"/>
        <w:tabs>
          <w:tab w:val="center" w:pos="8080"/>
        </w:tabs>
        <w:autoSpaceDE w:val="0"/>
        <w:autoSpaceDN w:val="0"/>
        <w:adjustRightInd w:val="0"/>
        <w:spacing w:line="288" w:lineRule="atLeast"/>
        <w:ind w:right="424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………………………………………….</w:t>
      </w:r>
    </w:p>
    <w:p w:rsidR="00147EC0" w:rsidRDefault="00147EC0" w:rsidP="00147EC0">
      <w:pPr>
        <w:widowControl w:val="0"/>
        <w:autoSpaceDE w:val="0"/>
        <w:autoSpaceDN w:val="0"/>
        <w:adjustRightInd w:val="0"/>
        <w:spacing w:line="288" w:lineRule="atLeast"/>
        <w:ind w:right="424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               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7A7013">
        <w:rPr>
          <w:rFonts w:cs="Arial"/>
          <w:sz w:val="18"/>
          <w:szCs w:val="18"/>
        </w:rPr>
        <w:t>razítko a podpis</w:t>
      </w:r>
    </w:p>
    <w:p w:rsidR="00147EC0" w:rsidRDefault="00147EC0" w:rsidP="00147EC0">
      <w:pPr>
        <w:widowControl w:val="0"/>
        <w:autoSpaceDE w:val="0"/>
        <w:autoSpaceDN w:val="0"/>
        <w:adjustRightInd w:val="0"/>
        <w:spacing w:line="288" w:lineRule="atLeast"/>
        <w:ind w:right="424"/>
        <w:jc w:val="center"/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7A7013">
        <w:rPr>
          <w:rFonts w:cs="Arial"/>
          <w:sz w:val="18"/>
          <w:szCs w:val="18"/>
        </w:rPr>
        <w:t>oprávněné osoby uchazeče</w:t>
      </w:r>
    </w:p>
    <w:sectPr w:rsidR="00147EC0" w:rsidSect="00544922">
      <w:headerReference w:type="default" r:id="rId6"/>
      <w:footerReference w:type="default" r:id="rId7"/>
      <w:pgSz w:w="11906" w:h="16838" w:code="9"/>
      <w:pgMar w:top="1418" w:right="1134" w:bottom="902" w:left="1134" w:header="709" w:footer="4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A24" w:rsidRDefault="00AB3A24">
      <w:r>
        <w:separator/>
      </w:r>
    </w:p>
  </w:endnote>
  <w:endnote w:type="continuationSeparator" w:id="0">
    <w:p w:rsidR="00AB3A24" w:rsidRDefault="00AB3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22" w:rsidRPr="00086C91" w:rsidRDefault="00544922" w:rsidP="00544922">
    <w:pPr>
      <w:pBdr>
        <w:bottom w:val="single" w:sz="4" w:space="6" w:color="auto"/>
      </w:pBdr>
      <w:rPr>
        <w:sz w:val="4"/>
        <w:szCs w:val="20"/>
      </w:rPr>
    </w:pPr>
  </w:p>
  <w:p w:rsidR="00544922" w:rsidRDefault="00544922" w:rsidP="00544922">
    <w:pPr>
      <w:jc w:val="right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 </w:t>
    </w:r>
    <w:r w:rsidRPr="00B73430">
      <w:rPr>
        <w:rStyle w:val="slostrnky"/>
        <w:sz w:val="18"/>
        <w:szCs w:val="18"/>
      </w:rPr>
      <w:t xml:space="preserve">Strana </w:t>
    </w:r>
    <w:r w:rsidR="00365707" w:rsidRPr="00B73430">
      <w:rPr>
        <w:rStyle w:val="slostrnky"/>
        <w:sz w:val="18"/>
        <w:szCs w:val="18"/>
      </w:rPr>
      <w:fldChar w:fldCharType="begin"/>
    </w:r>
    <w:r w:rsidRPr="00B73430">
      <w:rPr>
        <w:rStyle w:val="slostrnky"/>
        <w:sz w:val="18"/>
        <w:szCs w:val="18"/>
      </w:rPr>
      <w:instrText xml:space="preserve"> PAGE </w:instrText>
    </w:r>
    <w:r w:rsidR="00365707" w:rsidRPr="00B73430">
      <w:rPr>
        <w:rStyle w:val="slostrnky"/>
        <w:sz w:val="18"/>
        <w:szCs w:val="18"/>
      </w:rPr>
      <w:fldChar w:fldCharType="separate"/>
    </w:r>
    <w:r w:rsidR="00C23387">
      <w:rPr>
        <w:rStyle w:val="slostrnky"/>
        <w:noProof/>
        <w:sz w:val="18"/>
        <w:szCs w:val="18"/>
      </w:rPr>
      <w:t>1</w:t>
    </w:r>
    <w:r w:rsidR="00365707" w:rsidRPr="00B73430">
      <w:rPr>
        <w:rStyle w:val="slostrnky"/>
        <w:sz w:val="18"/>
        <w:szCs w:val="18"/>
      </w:rPr>
      <w:fldChar w:fldCharType="end"/>
    </w:r>
    <w:r w:rsidRPr="00B73430">
      <w:rPr>
        <w:rStyle w:val="slostrnky"/>
        <w:sz w:val="18"/>
        <w:szCs w:val="18"/>
      </w:rPr>
      <w:t xml:space="preserve"> (celkem </w:t>
    </w:r>
    <w:r w:rsidR="00365707" w:rsidRPr="00B73430">
      <w:rPr>
        <w:rStyle w:val="slostrnky"/>
        <w:sz w:val="18"/>
        <w:szCs w:val="18"/>
      </w:rPr>
      <w:fldChar w:fldCharType="begin"/>
    </w:r>
    <w:r w:rsidRPr="00B73430">
      <w:rPr>
        <w:rStyle w:val="slostrnky"/>
        <w:sz w:val="18"/>
        <w:szCs w:val="18"/>
      </w:rPr>
      <w:instrText xml:space="preserve"> NUMPAGES </w:instrText>
    </w:r>
    <w:r w:rsidR="00365707" w:rsidRPr="00B73430">
      <w:rPr>
        <w:rStyle w:val="slostrnky"/>
        <w:sz w:val="18"/>
        <w:szCs w:val="18"/>
      </w:rPr>
      <w:fldChar w:fldCharType="separate"/>
    </w:r>
    <w:r w:rsidR="00C23387">
      <w:rPr>
        <w:rStyle w:val="slostrnky"/>
        <w:noProof/>
        <w:sz w:val="18"/>
        <w:szCs w:val="18"/>
      </w:rPr>
      <w:t>1</w:t>
    </w:r>
    <w:r w:rsidR="00365707" w:rsidRPr="00B73430">
      <w:rPr>
        <w:rStyle w:val="slostrnky"/>
        <w:sz w:val="18"/>
        <w:szCs w:val="18"/>
      </w:rPr>
      <w:fldChar w:fldCharType="end"/>
    </w:r>
    <w:r w:rsidRPr="00B73430">
      <w:rPr>
        <w:rStyle w:val="slostrnky"/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A24" w:rsidRDefault="00AB3A24">
      <w:r>
        <w:separator/>
      </w:r>
    </w:p>
  </w:footnote>
  <w:footnote w:type="continuationSeparator" w:id="0">
    <w:p w:rsidR="00AB3A24" w:rsidRDefault="00AB3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22" w:rsidRPr="00617A24" w:rsidRDefault="00A76AC5" w:rsidP="00544922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800100</wp:posOffset>
          </wp:positionH>
          <wp:positionV relativeFrom="paragraph">
            <wp:posOffset>-6985</wp:posOffset>
          </wp:positionV>
          <wp:extent cx="5029200" cy="1091565"/>
          <wp:effectExtent l="19050" t="0" r="0" b="0"/>
          <wp:wrapTopAndBottom/>
          <wp:docPr id="1" name="Obrázek 0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0" cy="1091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47EC0"/>
    <w:rsid w:val="00041DE0"/>
    <w:rsid w:val="000502CA"/>
    <w:rsid w:val="0007795E"/>
    <w:rsid w:val="000A4206"/>
    <w:rsid w:val="000D0942"/>
    <w:rsid w:val="00147EC0"/>
    <w:rsid w:val="001A305D"/>
    <w:rsid w:val="001B23BF"/>
    <w:rsid w:val="001C7CE5"/>
    <w:rsid w:val="001D438C"/>
    <w:rsid w:val="0022040E"/>
    <w:rsid w:val="00282E8F"/>
    <w:rsid w:val="00365707"/>
    <w:rsid w:val="00372DBF"/>
    <w:rsid w:val="004630AC"/>
    <w:rsid w:val="004D0FA9"/>
    <w:rsid w:val="00544922"/>
    <w:rsid w:val="005E62D3"/>
    <w:rsid w:val="006201E4"/>
    <w:rsid w:val="006B598C"/>
    <w:rsid w:val="007B27B3"/>
    <w:rsid w:val="007E4CF1"/>
    <w:rsid w:val="00891BC4"/>
    <w:rsid w:val="00944B57"/>
    <w:rsid w:val="00981C09"/>
    <w:rsid w:val="00987A3F"/>
    <w:rsid w:val="009C0FC6"/>
    <w:rsid w:val="00A76AC5"/>
    <w:rsid w:val="00AA00CE"/>
    <w:rsid w:val="00AB3A24"/>
    <w:rsid w:val="00AE5BD3"/>
    <w:rsid w:val="00B13496"/>
    <w:rsid w:val="00B4621C"/>
    <w:rsid w:val="00BA4F76"/>
    <w:rsid w:val="00BD32C4"/>
    <w:rsid w:val="00BF2334"/>
    <w:rsid w:val="00C23387"/>
    <w:rsid w:val="00C63F59"/>
    <w:rsid w:val="00CA4A48"/>
    <w:rsid w:val="00D75A7A"/>
    <w:rsid w:val="00DD5470"/>
    <w:rsid w:val="00E547EE"/>
    <w:rsid w:val="00E57E29"/>
    <w:rsid w:val="00E61CE2"/>
    <w:rsid w:val="00F34077"/>
    <w:rsid w:val="00F40851"/>
    <w:rsid w:val="00F86F5E"/>
    <w:rsid w:val="00F87195"/>
    <w:rsid w:val="00FA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47EC0"/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47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7EC0"/>
  </w:style>
  <w:style w:type="paragraph" w:styleId="Zpat">
    <w:name w:val="footer"/>
    <w:basedOn w:val="Normln"/>
    <w:rsid w:val="00147EC0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6B59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SOŠ OOM Malé Svatoňovice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Aleš Svoboda</cp:lastModifiedBy>
  <cp:revision>6</cp:revision>
  <cp:lastPrinted>2013-02-21T09:44:00Z</cp:lastPrinted>
  <dcterms:created xsi:type="dcterms:W3CDTF">2013-04-25T18:18:00Z</dcterms:created>
  <dcterms:modified xsi:type="dcterms:W3CDTF">2013-04-29T15:04:00Z</dcterms:modified>
</cp:coreProperties>
</file>